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A2" w:rsidRPr="003B7038" w:rsidRDefault="00DD53A2" w:rsidP="00DD53A2">
      <w:pPr>
        <w:suppressAutoHyphens/>
        <w:spacing w:line="276" w:lineRule="auto"/>
        <w:ind w:right="-1"/>
        <w:jc w:val="center"/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</w:pPr>
      <w:r w:rsidRPr="003B7038"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D53A2" w:rsidRPr="003B7038" w:rsidRDefault="00DD53A2" w:rsidP="00DD53A2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 w:rsidRPr="003B7038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«</w:t>
      </w:r>
      <w:r w:rsidR="001A390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БЕЛЬТИНСКАЯ</w:t>
      </w:r>
      <w:r w:rsidR="001A3902" w:rsidRPr="003B7038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</w:t>
      </w:r>
      <w:r w:rsidRPr="003B7038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СРЕДНЯЯ ШКОЛА»</w:t>
      </w:r>
    </w:p>
    <w:p w:rsidR="00DD53A2" w:rsidRPr="003B7038" w:rsidRDefault="00DD53A2" w:rsidP="00DD53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DD53A2" w:rsidRPr="00BE3D7C" w:rsidTr="00CF647E">
        <w:trPr>
          <w:trHeight w:val="1443"/>
        </w:trPr>
        <w:tc>
          <w:tcPr>
            <w:tcW w:w="5637" w:type="dxa"/>
          </w:tcPr>
          <w:p w:rsidR="00DD53A2" w:rsidRPr="003B7038" w:rsidRDefault="00DD53A2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03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D53A2" w:rsidRPr="003B7038" w:rsidRDefault="00DD53A2" w:rsidP="00CF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3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D53A2" w:rsidRPr="003B7038" w:rsidRDefault="001A3902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1-ПС от «28</w:t>
            </w:r>
            <w:r w:rsidR="00DD53A2" w:rsidRPr="003B7038">
              <w:rPr>
                <w:rFonts w:ascii="Times New Roman" w:hAnsi="Times New Roman" w:cs="Times New Roman"/>
                <w:sz w:val="28"/>
                <w:szCs w:val="28"/>
              </w:rPr>
              <w:t>» августа 2023г.</w:t>
            </w:r>
          </w:p>
        </w:tc>
        <w:tc>
          <w:tcPr>
            <w:tcW w:w="4819" w:type="dxa"/>
          </w:tcPr>
          <w:p w:rsidR="00DD53A2" w:rsidRPr="003B7038" w:rsidRDefault="00DD53A2" w:rsidP="001A3902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BE3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3B7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УТВЕРЖДАЮ</w:t>
            </w:r>
          </w:p>
          <w:p w:rsidR="003B7038" w:rsidRDefault="00BE3D7C" w:rsidP="001A3902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DD53A2" w:rsidRPr="003B7038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3B7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МБОУ</w:t>
            </w:r>
          </w:p>
          <w:p w:rsidR="00DD53A2" w:rsidRPr="003B7038" w:rsidRDefault="00DD53A2" w:rsidP="001A3902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___________/У.Х. </w:t>
            </w:r>
            <w:proofErr w:type="spellStart"/>
            <w:r w:rsidRPr="003B7038">
              <w:rPr>
                <w:rFonts w:ascii="Times New Roman" w:hAnsi="Times New Roman" w:cs="Times New Roman"/>
                <w:bCs/>
                <w:sz w:val="28"/>
                <w:szCs w:val="28"/>
              </w:rPr>
              <w:t>Абдулкадиров</w:t>
            </w:r>
            <w:proofErr w:type="spellEnd"/>
            <w:r w:rsidRPr="003B703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:rsidR="00DD53A2" w:rsidRPr="003B7038" w:rsidRDefault="001A3902" w:rsidP="001A3902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28</w:t>
            </w:r>
            <w:r w:rsidR="00DD53A2" w:rsidRPr="003B7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 2023 г.</w:t>
            </w:r>
          </w:p>
          <w:p w:rsidR="00DD53A2" w:rsidRPr="003B7038" w:rsidRDefault="00DD53A2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D53A2" w:rsidRPr="001A3902" w:rsidTr="00CF647E">
        <w:trPr>
          <w:gridAfter w:val="1"/>
          <w:wAfter w:w="4819" w:type="dxa"/>
          <w:trHeight w:val="1443"/>
        </w:trPr>
        <w:tc>
          <w:tcPr>
            <w:tcW w:w="5637" w:type="dxa"/>
          </w:tcPr>
          <w:p w:rsidR="00DD53A2" w:rsidRPr="003B7038" w:rsidRDefault="00DD53A2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03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D53A2" w:rsidRPr="003B7038" w:rsidRDefault="00DD53A2" w:rsidP="00CF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38">
              <w:rPr>
                <w:rFonts w:ascii="Times New Roman" w:hAnsi="Times New Roman" w:cs="Times New Roman"/>
                <w:sz w:val="28"/>
                <w:szCs w:val="28"/>
              </w:rPr>
              <w:t>С родительским комитетом</w:t>
            </w:r>
          </w:p>
          <w:p w:rsidR="00DD53A2" w:rsidRPr="003B7038" w:rsidRDefault="001A3902" w:rsidP="00CF647E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«28</w:t>
            </w:r>
            <w:r w:rsidR="00DD53A2" w:rsidRPr="003B7038">
              <w:rPr>
                <w:rFonts w:ascii="Times New Roman" w:hAnsi="Times New Roman" w:cs="Times New Roman"/>
                <w:sz w:val="28"/>
                <w:szCs w:val="28"/>
              </w:rPr>
              <w:t>» августа 2023г.</w:t>
            </w:r>
          </w:p>
        </w:tc>
      </w:tr>
    </w:tbl>
    <w:p w:rsidR="00381846" w:rsidRPr="00DD53A2" w:rsidRDefault="003818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3A2" w:rsidRPr="003B7038" w:rsidRDefault="00DD53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="000077C8" w:rsidRPr="003B7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о </w:t>
      </w:r>
      <w:r w:rsidRPr="003B7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школьном историко-краеведческом музее «Патриот»</w:t>
      </w:r>
      <w:r w:rsidR="003B7038" w:rsidRPr="003B7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«</w:t>
      </w:r>
      <w:proofErr w:type="spellStart"/>
      <w:r w:rsidR="001A39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Бельтинская</w:t>
      </w:r>
      <w:proofErr w:type="spellEnd"/>
      <w:r w:rsidR="003B7038" w:rsidRPr="003B7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СШ»</w:t>
      </w:r>
    </w:p>
    <w:p w:rsidR="00DD53A2" w:rsidRPr="003B7038" w:rsidRDefault="00DD53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B7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81846" w:rsidRPr="003B7038" w:rsidRDefault="000077C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B7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381846" w:rsidRPr="003B7038" w:rsidRDefault="000077C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B7038">
        <w:rPr>
          <w:rFonts w:hAnsi="Times New Roman" w:cs="Times New Roman"/>
          <w:color w:val="000000"/>
          <w:sz w:val="28"/>
          <w:szCs w:val="28"/>
          <w:lang w:val="ru-RU"/>
        </w:rPr>
        <w:t xml:space="preserve">1.1. Музей МБОУ </w:t>
      </w:r>
      <w:r w:rsidR="00DD53A2" w:rsidRPr="003B703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1A3902">
        <w:rPr>
          <w:rFonts w:hAnsi="Times New Roman" w:cs="Times New Roman"/>
          <w:color w:val="000000"/>
          <w:sz w:val="28"/>
          <w:szCs w:val="28"/>
          <w:lang w:val="ru-RU"/>
        </w:rPr>
        <w:t>Бельтинская</w:t>
      </w:r>
      <w:proofErr w:type="spellEnd"/>
      <w:r w:rsidR="00DD53A2" w:rsidRPr="003B7038">
        <w:rPr>
          <w:rFonts w:hAnsi="Times New Roman" w:cs="Times New Roman"/>
          <w:color w:val="000000"/>
          <w:sz w:val="28"/>
          <w:szCs w:val="28"/>
          <w:lang w:val="ru-RU"/>
        </w:rPr>
        <w:t xml:space="preserve"> СШ</w:t>
      </w:r>
      <w:r w:rsidRPr="003B7038">
        <w:rPr>
          <w:rFonts w:hAnsi="Times New Roman" w:cs="Times New Roman"/>
          <w:color w:val="000000"/>
          <w:sz w:val="28"/>
          <w:szCs w:val="28"/>
          <w:lang w:val="ru-RU"/>
        </w:rPr>
        <w:t>» (далее –</w:t>
      </w:r>
      <w:r w:rsidRPr="003B7038">
        <w:rPr>
          <w:rFonts w:hAnsi="Times New Roman" w:cs="Times New Roman"/>
          <w:color w:val="000000"/>
          <w:sz w:val="28"/>
          <w:szCs w:val="28"/>
        </w:rPr>
        <w:t> </w:t>
      </w:r>
      <w:r w:rsidRPr="003B7038">
        <w:rPr>
          <w:rFonts w:hAnsi="Times New Roman" w:cs="Times New Roman"/>
          <w:color w:val="000000"/>
          <w:sz w:val="28"/>
          <w:szCs w:val="28"/>
          <w:lang w:val="ru-RU"/>
        </w:rPr>
        <w:t>музей)</w:t>
      </w:r>
      <w:r w:rsidRPr="003B7038">
        <w:rPr>
          <w:rFonts w:hAnsi="Times New Roman" w:cs="Times New Roman"/>
          <w:color w:val="000000"/>
          <w:sz w:val="28"/>
          <w:szCs w:val="28"/>
        </w:rPr>
        <w:t> </w:t>
      </w:r>
      <w:r w:rsidRPr="003B7038">
        <w:rPr>
          <w:rFonts w:hAnsi="Times New Roman" w:cs="Times New Roman"/>
          <w:color w:val="000000"/>
          <w:sz w:val="28"/>
          <w:szCs w:val="28"/>
          <w:lang w:val="ru-RU"/>
        </w:rPr>
        <w:t>– структурное подразделение, созданное для изучения и публичного представления музейных предметов и музейных коллекций.</w:t>
      </w:r>
    </w:p>
    <w:p w:rsidR="00DD53A2" w:rsidRPr="003B7038" w:rsidRDefault="000077C8" w:rsidP="00DD53A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B7038">
        <w:rPr>
          <w:rFonts w:hAnsi="Times New Roman" w:cs="Times New Roman"/>
          <w:color w:val="000000"/>
          <w:sz w:val="28"/>
          <w:szCs w:val="28"/>
          <w:lang w:val="ru-RU"/>
        </w:rPr>
        <w:t>1.2. Музей осуществляет свою работу в соответствии с Федеральным законом от 29.12.2012 № 273-ФЗ «Об образовании в Российской Федерации», Законом РФ от 26.05.1996 № 54-ФЗ «О музейном фонде Российской Федерации и музеях в Российской Федерации», а также руководствуется письмом</w:t>
      </w:r>
      <w:r w:rsidRPr="003B7038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B7038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B7038">
        <w:rPr>
          <w:rFonts w:hAnsi="Times New Roman" w:cs="Times New Roman"/>
          <w:color w:val="000000"/>
          <w:sz w:val="28"/>
          <w:szCs w:val="28"/>
          <w:lang w:val="ru-RU"/>
        </w:rPr>
        <w:t xml:space="preserve">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</w:t>
      </w:r>
      <w:r w:rsidRPr="003B7038">
        <w:rPr>
          <w:rFonts w:hAnsi="Times New Roman" w:cs="Times New Roman"/>
          <w:color w:val="000000"/>
          <w:sz w:val="28"/>
          <w:szCs w:val="28"/>
        </w:rPr>
        <w:t> </w:t>
      </w:r>
      <w:r w:rsidRPr="003B7038">
        <w:rPr>
          <w:rFonts w:hAnsi="Times New Roman" w:cs="Times New Roman"/>
          <w:color w:val="000000"/>
          <w:sz w:val="28"/>
          <w:szCs w:val="28"/>
          <w:lang w:val="ru-RU"/>
        </w:rPr>
        <w:t>и настоящим положением.</w:t>
      </w:r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1.1. Основные понятия.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 xml:space="preserve">Школьный музей – обобщающее название формирований музейного типа, функционирующих в образовательных учреждениях Российской Федерации независимо от формы собственности и являющихся их структурными подразделениями. Школьный музей создается в целях </w:t>
      </w:r>
      <w:r w:rsidRPr="003B7038">
        <w:rPr>
          <w:sz w:val="28"/>
          <w:szCs w:val="28"/>
          <w:lang w:val="ru-RU"/>
        </w:rPr>
        <w:lastRenderedPageBreak/>
        <w:t>содействия гражданскому и патриотическому воспитанию подрастающего поколения, формирования у него исторического сознания, музейной культуры, развития исследовательских и творческих начал.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Профиль музея – специализация музейного собрания и деятельности музея, обусловленная его связью с конкретной профильной дисциплиной, видом науки или искусства.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Комплектование музейных фондов – направление музейной деятельности, включающее в себя комплекс мероприятий по разработке и реализации конкретных программ по разработке и реализации конкретных программ сбора музейных материалов.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Экспонат музея – музейный предмет, выставленный на обозрение в экспозиции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Музейная выставка – экспозиция по материалам музея, имеющая, как правило, временный характер или периодически сменяющийся состав экспонатов.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Исследовательская работа – направление краеведческой и иной деятельности, заключающееся в получении новых знаний и конкретных материалов в соответствии с профилем и тематикой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Методическая работа – направление музейной деятельности, связанное с разработкой, описанием и внедрением методов и приемов по использованию музея в образовательном процессе и культурно-просветительной деятельности.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 xml:space="preserve">Просветительная работа – направление музейной деятельности, предусматривающее реализацию образовательной функции в ходе работы с различными категориями посетителей как в самом музее, так и за его пределами. </w:t>
      </w:r>
    </w:p>
    <w:p w:rsidR="00DD53A2" w:rsidRPr="003B7038" w:rsidRDefault="00DD53A2" w:rsidP="001A390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Издательская деятельность – направление музейной деятельность, связанное с подготовкой и распространением печатной и сувенирной продукции музея.</w:t>
      </w:r>
      <w:bookmarkStart w:id="0" w:name="_GoBack"/>
      <w:bookmarkEnd w:id="0"/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1.2. Профиль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 xml:space="preserve">Профиль музея в соответствии с принятой классификацией может быть краеведческим (природа, история и культура родного края), историческим (военно-историческим, археологическим, этнографическим, </w:t>
      </w:r>
      <w:r w:rsidRPr="003B7038">
        <w:rPr>
          <w:sz w:val="28"/>
          <w:szCs w:val="28"/>
          <w:lang w:val="ru-RU"/>
        </w:rPr>
        <w:lastRenderedPageBreak/>
        <w:t>истории конкретного объекта или явления: школы, населенного пункта и др.) естественнонаучным (географическим, геологическим, зоологическим, экологическим и др.), литературным, художественным, музыкальным, театральным, техническим, сельскохозяйственным и др., а также комплексным, т.е. работающим по нескольким направлениям.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По своей типологии школьный музей независимо от профиля может быть мемориальным (посвященным конкретному человеку или событию) или монографическим (посвященным какому-либо объекту или явлению – музей книги, музей хлеба, музей игрушки и т.п.).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При формировании музейных коллекций и определении профиля школьного музея, а также при создании его экспозиции, исходят прежде всего из краеведческого принципа и образовательных задач.</w:t>
      </w:r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1.3. Учредитель и учредительные документы школьного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Учредителем школьного музея является образовательное учреждение, при котором функционирует музей.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Учредительным документом школьного музея является его устав (положение), который разрабатывается на основе настоящего Положения и утверждается руководителем учреждения образования, в котором находится музей.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Допускается совместное учредительство школьного музея. Отношения между образовательным учреждением и учредителем школьного музея определяется договором, заключенным между ними в соответствии с законодательством Российской Федерации.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1.4. Статус школьного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Школьный музей юридическим лицом не является и создается в образовательном учреждении в качестве его структурного подразделения.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2. Организация и деятельность школьного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2.1. Обязательные условия для создания школьного музея: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собранные и зарегистрированные в инвентарной книге музейные предметы, оформленные  в виде музейной экспозиции;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музейный актив из числа обучающихся, педагогов, общественности;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lastRenderedPageBreak/>
        <w:t>- соответствующие помещения, специальное оборудование, необходимые для организации хранения фондов и развертывания экспозиции;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программа деятельности, соответствующая задачам образовательного учреждения.</w:t>
      </w:r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2.2. Функции школьного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Документирование природы, истории и культуры родного края, России путем выявления, сбора и хранения объектов природы, памятников истории и культуры, их изучения и рационального использования.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Организация и совершенствование образовательной и культурно-просветительной деятельности музейно-краеведческими средствами.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Осуществление методической, издательской и иного рода деятельности при наличии необходимых условий.</w:t>
      </w:r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2.3. Школьные музеи подлежат учету в органах образования.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Школьным музеям, отвечающим требованиям настоящего Приложения, по представлению комиссии по аттестации школьных музеев органы управления образованием выдают свидетельство установленного образца.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Информация о музеях прошедших аттестацию, направляется в организационно-методический центр по работе со школьными музеями – Центр детско-юношеского туризма Минобразования России.</w:t>
      </w:r>
    </w:p>
    <w:p w:rsidR="00DD53A2" w:rsidRPr="003B7038" w:rsidRDefault="00DD53A2" w:rsidP="00822024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Школьные музеи проходят переаттестацию каждые 5 лет.</w:t>
      </w:r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2.4. Реорганизация (ликвидация) школьного музея.</w:t>
      </w:r>
    </w:p>
    <w:p w:rsidR="00DD53A2" w:rsidRPr="003B7038" w:rsidRDefault="00DD53A2" w:rsidP="00822024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Вопрос о реорганизации (ликвидации) школьного музея, а также о судьбе его коллекций решается советом образовательного учреждения и его администрацией по согласованию с вышестоящими органами образования, а при необходимости органами юридического лица, уполномоченного на то учредительными документами.</w:t>
      </w:r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3. Руководство деятельностью школьного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3.1. Общее руководство деятельностью школьного музея осуществляет руководитель образовательного учреждения, в котором функционирует музей.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 xml:space="preserve">3.2. Непосредственное руководство практической деятельностью музея осуществляет руководитель музея, назначенный приказом по </w:t>
      </w:r>
      <w:r w:rsidRPr="003B7038">
        <w:rPr>
          <w:sz w:val="28"/>
          <w:szCs w:val="28"/>
          <w:lang w:val="ru-RU"/>
        </w:rPr>
        <w:lastRenderedPageBreak/>
        <w:t>образовательному учреждению. Он планирует работу, заботится о формировании и сохранении музейного собрания, реализует музейными средствами образовательные и иные программы.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3.3. Текущую работу школьного музея организует совет музея, избираемый из числа актива и возглавляемы руководителем музея.</w:t>
      </w:r>
    </w:p>
    <w:p w:rsidR="00DD53A2" w:rsidRPr="003B7038" w:rsidRDefault="00DD53A2" w:rsidP="00822024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3.4. В целях оказания помощи школьному музею может быть организован совет содействия или попечительский совет.</w:t>
      </w:r>
    </w:p>
    <w:p w:rsidR="00DD53A2" w:rsidRPr="003B7038" w:rsidRDefault="00DD53A2" w:rsidP="00DD53A2">
      <w:pPr>
        <w:ind w:firstLine="709"/>
        <w:jc w:val="both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4. Учет и обеспечение сохранности фондов школьного музея.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4.1. Собранные материалы и коллекции школьного музея составляют основной и вспомогательный фонды музея. Основной фонд музея (подлинные памятники материальной и духовной культуры, объекты природы) в обязательном порядке фиксируются в инвентарной книге установленного образца (прошнурованной, пронумерованной и опечатано), заверенной в органах управления образованием.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4.2. Закрепление музейных предметов и музейных коллекций школьного музея производится собственником в соответствии с законодательством Российской Федерации на праве оперативного управления.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4.3. Ответственность за сохранность фондов школьного музея несет лицо, утвержденное приказом по образовательному учреждению, при котором функционирует музей.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4.4. Музейные предметы, имеющие особое научное, историческое или художественное значение, одновременно фиксируется в инвентарной книге соответствующего профильного государственного музея. Предметы, сохранность которых не может быть обеспечена школьным музеем, должны быть переданы в ближайший или профильный музей, архив.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4.5. Хранение в школьных музеях взрывоопасных и иных предметов, угрожающих жизни и безопасности людей, категорически запрещается.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jc w:val="both"/>
        <w:rPr>
          <w:sz w:val="28"/>
          <w:szCs w:val="28"/>
          <w:lang w:val="ba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center"/>
        <w:rPr>
          <w:b/>
          <w:sz w:val="28"/>
          <w:szCs w:val="28"/>
          <w:lang w:val="ru-RU"/>
        </w:rPr>
      </w:pPr>
      <w:r w:rsidRPr="003B7038">
        <w:rPr>
          <w:b/>
          <w:sz w:val="28"/>
          <w:szCs w:val="28"/>
          <w:lang w:val="ru-RU"/>
        </w:rPr>
        <w:t>Руководителю школьного музея.</w:t>
      </w:r>
    </w:p>
    <w:p w:rsidR="00DD53A2" w:rsidRPr="003B7038" w:rsidRDefault="00DD53A2" w:rsidP="00DD53A2">
      <w:pPr>
        <w:ind w:firstLine="360"/>
        <w:jc w:val="center"/>
        <w:rPr>
          <w:sz w:val="28"/>
          <w:szCs w:val="28"/>
          <w:lang w:val="ru-RU"/>
        </w:rPr>
      </w:pP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1. Состав фонда музея: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а) основной – вещественный, изобразительные, письменные;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б) вспомогательный – изготовление карты, схемы, планы, макеты, диаграммы.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2. Инвентарная книга – документ, фиксирующий наличие фонда.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Образец заполнения инвентарной книги: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1) Порядковый номер.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2) Дата поступления в музей.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3) Характеристика (название и описание предмета).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4) Количество.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5) Способ поступления.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6) История предмета (его происхождение, использование).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7) Степень сохранности, место хранения.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3. Подготовка и открытие экспозиций.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</w:rPr>
      </w:pPr>
      <w:r w:rsidRPr="003B7038">
        <w:rPr>
          <w:sz w:val="28"/>
          <w:szCs w:val="28"/>
          <w:lang w:val="ru-RU"/>
        </w:rPr>
        <w:t xml:space="preserve">Для построения экспозиции все экспонаты группируются по разделам и темам. Каждая группа экспонатов называется экспозиционным </w:t>
      </w:r>
      <w:r w:rsidRPr="003B7038">
        <w:rPr>
          <w:sz w:val="28"/>
          <w:szCs w:val="28"/>
          <w:lang w:val="ru-RU"/>
        </w:rPr>
        <w:lastRenderedPageBreak/>
        <w:t xml:space="preserve">комплексом. Основным документом при создании экспозиции является тематико-экспозиционный план. </w:t>
      </w:r>
      <w:proofErr w:type="spellStart"/>
      <w:r w:rsidRPr="003B7038">
        <w:rPr>
          <w:sz w:val="28"/>
          <w:szCs w:val="28"/>
        </w:rPr>
        <w:t>Например</w:t>
      </w:r>
      <w:proofErr w:type="spellEnd"/>
      <w:r w:rsidRPr="003B7038">
        <w:rPr>
          <w:sz w:val="28"/>
          <w:szCs w:val="28"/>
        </w:rPr>
        <w:t>:</w:t>
      </w:r>
    </w:p>
    <w:p w:rsidR="00DD53A2" w:rsidRPr="003B7038" w:rsidRDefault="00DD53A2" w:rsidP="00DD53A2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583"/>
        <w:gridCol w:w="1734"/>
        <w:gridCol w:w="1958"/>
        <w:gridCol w:w="1597"/>
      </w:tblGrid>
      <w:tr w:rsidR="00DD53A2" w:rsidRPr="003B7038" w:rsidTr="00CF647E">
        <w:tc>
          <w:tcPr>
            <w:tcW w:w="1850" w:type="dxa"/>
            <w:vMerge w:val="restart"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</w:p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  <w:proofErr w:type="spellStart"/>
            <w:r w:rsidRPr="003B7038">
              <w:rPr>
                <w:sz w:val="28"/>
                <w:szCs w:val="28"/>
              </w:rPr>
              <w:t>Тема</w:t>
            </w:r>
            <w:proofErr w:type="spellEnd"/>
            <w:r w:rsidRPr="003B7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vMerge w:val="restart"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  <w:proofErr w:type="spellStart"/>
            <w:r w:rsidRPr="003B7038">
              <w:rPr>
                <w:sz w:val="28"/>
                <w:szCs w:val="28"/>
              </w:rPr>
              <w:t>Экспозиционный</w:t>
            </w:r>
            <w:proofErr w:type="spellEnd"/>
            <w:r w:rsidRPr="003B7038">
              <w:rPr>
                <w:sz w:val="28"/>
                <w:szCs w:val="28"/>
              </w:rPr>
              <w:t xml:space="preserve"> </w:t>
            </w:r>
            <w:proofErr w:type="spellStart"/>
            <w:r w:rsidRPr="003B7038">
              <w:rPr>
                <w:sz w:val="28"/>
                <w:szCs w:val="28"/>
              </w:rPr>
              <w:t>комплекс</w:t>
            </w:r>
            <w:proofErr w:type="spellEnd"/>
            <w:r w:rsidRPr="003B7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  <w:gridSpan w:val="2"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  <w:proofErr w:type="spellStart"/>
            <w:r w:rsidRPr="003B7038">
              <w:rPr>
                <w:sz w:val="28"/>
                <w:szCs w:val="28"/>
              </w:rPr>
              <w:t>Экспонаты</w:t>
            </w:r>
            <w:proofErr w:type="spellEnd"/>
            <w:r w:rsidRPr="003B7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vMerge w:val="restart"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  <w:proofErr w:type="spellStart"/>
            <w:r w:rsidRPr="003B7038">
              <w:rPr>
                <w:sz w:val="28"/>
                <w:szCs w:val="28"/>
              </w:rPr>
              <w:t>Место</w:t>
            </w:r>
            <w:proofErr w:type="spellEnd"/>
            <w:r w:rsidRPr="003B7038">
              <w:rPr>
                <w:sz w:val="28"/>
                <w:szCs w:val="28"/>
              </w:rPr>
              <w:t xml:space="preserve"> </w:t>
            </w:r>
            <w:proofErr w:type="spellStart"/>
            <w:r w:rsidRPr="003B7038">
              <w:rPr>
                <w:sz w:val="28"/>
                <w:szCs w:val="28"/>
              </w:rPr>
              <w:t>комплекса</w:t>
            </w:r>
            <w:proofErr w:type="spellEnd"/>
            <w:r w:rsidRPr="003B7038">
              <w:rPr>
                <w:sz w:val="28"/>
                <w:szCs w:val="28"/>
              </w:rPr>
              <w:t xml:space="preserve"> в </w:t>
            </w:r>
            <w:proofErr w:type="spellStart"/>
            <w:r w:rsidRPr="003B7038">
              <w:rPr>
                <w:sz w:val="28"/>
                <w:szCs w:val="28"/>
              </w:rPr>
              <w:t>экспозиции</w:t>
            </w:r>
            <w:proofErr w:type="spellEnd"/>
          </w:p>
        </w:tc>
      </w:tr>
      <w:tr w:rsidR="00DD53A2" w:rsidRPr="003B7038" w:rsidTr="00CF647E">
        <w:tc>
          <w:tcPr>
            <w:tcW w:w="1850" w:type="dxa"/>
            <w:vMerge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8" w:type="dxa"/>
            <w:vMerge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  <w:proofErr w:type="spellStart"/>
            <w:r w:rsidRPr="003B7038">
              <w:rPr>
                <w:sz w:val="28"/>
                <w:szCs w:val="28"/>
              </w:rPr>
              <w:t>подлинник</w:t>
            </w:r>
            <w:proofErr w:type="spellEnd"/>
          </w:p>
        </w:tc>
        <w:tc>
          <w:tcPr>
            <w:tcW w:w="1592" w:type="dxa"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  <w:proofErr w:type="spellStart"/>
            <w:r w:rsidRPr="003B7038">
              <w:rPr>
                <w:sz w:val="28"/>
                <w:szCs w:val="28"/>
              </w:rPr>
              <w:t>вспомога-тельный</w:t>
            </w:r>
            <w:proofErr w:type="spellEnd"/>
          </w:p>
        </w:tc>
        <w:tc>
          <w:tcPr>
            <w:tcW w:w="1597" w:type="dxa"/>
            <w:vMerge/>
          </w:tcPr>
          <w:p w:rsidR="00DD53A2" w:rsidRPr="003B7038" w:rsidRDefault="00DD53A2" w:rsidP="00CF647E">
            <w:pPr>
              <w:jc w:val="center"/>
              <w:rPr>
                <w:sz w:val="28"/>
                <w:szCs w:val="28"/>
              </w:rPr>
            </w:pPr>
          </w:p>
        </w:tc>
      </w:tr>
      <w:tr w:rsidR="00DD53A2" w:rsidRPr="003B7038" w:rsidTr="00CF647E">
        <w:tc>
          <w:tcPr>
            <w:tcW w:w="1850" w:type="dxa"/>
          </w:tcPr>
          <w:p w:rsidR="00DD53A2" w:rsidRPr="003B7038" w:rsidRDefault="00822024" w:rsidP="00CF647E">
            <w:pPr>
              <w:rPr>
                <w:sz w:val="28"/>
                <w:szCs w:val="28"/>
                <w:lang w:val="ru-RU"/>
              </w:rPr>
            </w:pPr>
            <w:r w:rsidRPr="003B7038">
              <w:rPr>
                <w:sz w:val="28"/>
                <w:szCs w:val="28"/>
                <w:lang w:val="ru-RU"/>
              </w:rPr>
              <w:t>1. Наше село в ленте времени</w:t>
            </w:r>
          </w:p>
        </w:tc>
        <w:tc>
          <w:tcPr>
            <w:tcW w:w="3478" w:type="dxa"/>
          </w:tcPr>
          <w:p w:rsidR="00DD53A2" w:rsidRPr="003B7038" w:rsidRDefault="00822024" w:rsidP="00CF647E">
            <w:pPr>
              <w:rPr>
                <w:sz w:val="28"/>
                <w:szCs w:val="28"/>
                <w:lang w:val="ru-RU"/>
              </w:rPr>
            </w:pPr>
            <w:r w:rsidRPr="003B7038">
              <w:rPr>
                <w:sz w:val="28"/>
                <w:szCs w:val="28"/>
                <w:lang w:val="ru-RU"/>
              </w:rPr>
              <w:t xml:space="preserve">1. Односельчане – участники </w:t>
            </w:r>
            <w:proofErr w:type="gramStart"/>
            <w:r w:rsidRPr="003B7038">
              <w:rPr>
                <w:sz w:val="28"/>
                <w:szCs w:val="28"/>
                <w:lang w:val="ru-RU"/>
              </w:rPr>
              <w:t>ВОВ,КТО</w:t>
            </w:r>
            <w:proofErr w:type="gramEnd"/>
            <w:r w:rsidRPr="003B7038">
              <w:rPr>
                <w:sz w:val="28"/>
                <w:szCs w:val="28"/>
                <w:lang w:val="ru-RU"/>
              </w:rPr>
              <w:t>, СВО</w:t>
            </w:r>
          </w:p>
          <w:p w:rsidR="00DD53A2" w:rsidRPr="003B7038" w:rsidRDefault="00DD53A2" w:rsidP="00CF647E">
            <w:pPr>
              <w:rPr>
                <w:sz w:val="28"/>
                <w:szCs w:val="28"/>
                <w:lang w:val="ru-RU"/>
              </w:rPr>
            </w:pPr>
            <w:r w:rsidRPr="003B7038">
              <w:rPr>
                <w:sz w:val="28"/>
                <w:szCs w:val="28"/>
                <w:lang w:val="ru-RU"/>
              </w:rPr>
              <w:t>2. Труженики колхоза в помощь фронту.</w:t>
            </w:r>
          </w:p>
        </w:tc>
        <w:tc>
          <w:tcPr>
            <w:tcW w:w="1620" w:type="dxa"/>
          </w:tcPr>
          <w:p w:rsidR="00DD53A2" w:rsidRPr="003B7038" w:rsidRDefault="00DD53A2" w:rsidP="00CF647E">
            <w:pPr>
              <w:rPr>
                <w:sz w:val="28"/>
                <w:szCs w:val="28"/>
                <w:lang w:val="ru-RU"/>
              </w:rPr>
            </w:pPr>
            <w:r w:rsidRPr="003B7038">
              <w:rPr>
                <w:sz w:val="28"/>
                <w:szCs w:val="28"/>
                <w:lang w:val="ru-RU"/>
              </w:rPr>
              <w:t>Фото, письма, ордена, газеты, грамоты.</w:t>
            </w:r>
          </w:p>
          <w:p w:rsidR="00822024" w:rsidRPr="003B7038" w:rsidRDefault="00822024" w:rsidP="00CF647E">
            <w:pPr>
              <w:rPr>
                <w:sz w:val="28"/>
                <w:szCs w:val="28"/>
                <w:lang w:val="ru-RU"/>
              </w:rPr>
            </w:pPr>
            <w:r w:rsidRPr="003B7038">
              <w:rPr>
                <w:sz w:val="28"/>
                <w:szCs w:val="28"/>
                <w:lang w:val="ru-RU"/>
              </w:rPr>
              <w:t>Письменные рассказа, пересказы</w:t>
            </w:r>
          </w:p>
        </w:tc>
        <w:tc>
          <w:tcPr>
            <w:tcW w:w="1592" w:type="dxa"/>
          </w:tcPr>
          <w:p w:rsidR="00DD53A2" w:rsidRPr="003B7038" w:rsidRDefault="00DD53A2" w:rsidP="00CF647E">
            <w:pPr>
              <w:rPr>
                <w:sz w:val="28"/>
                <w:szCs w:val="28"/>
                <w:lang w:val="ru-RU"/>
              </w:rPr>
            </w:pPr>
            <w:r w:rsidRPr="003B7038">
              <w:rPr>
                <w:sz w:val="28"/>
                <w:szCs w:val="28"/>
                <w:lang w:val="ru-RU"/>
              </w:rPr>
              <w:t xml:space="preserve">Списки участников войны, </w:t>
            </w:r>
            <w:r w:rsidR="00822024" w:rsidRPr="003B7038">
              <w:rPr>
                <w:sz w:val="28"/>
                <w:szCs w:val="28"/>
                <w:lang w:val="ru-RU"/>
              </w:rPr>
              <w:t>КТО, СВО,</w:t>
            </w:r>
            <w:r w:rsidRPr="003B7038">
              <w:rPr>
                <w:sz w:val="28"/>
                <w:szCs w:val="28"/>
                <w:lang w:val="ru-RU"/>
              </w:rPr>
              <w:t>списки награжденных за доблестный труд.</w:t>
            </w:r>
          </w:p>
        </w:tc>
        <w:tc>
          <w:tcPr>
            <w:tcW w:w="1597" w:type="dxa"/>
          </w:tcPr>
          <w:p w:rsidR="00DD53A2" w:rsidRPr="003B7038" w:rsidRDefault="00DD53A2" w:rsidP="00CF647E">
            <w:pPr>
              <w:rPr>
                <w:sz w:val="28"/>
                <w:szCs w:val="28"/>
              </w:rPr>
            </w:pPr>
            <w:proofErr w:type="spellStart"/>
            <w:r w:rsidRPr="003B7038">
              <w:rPr>
                <w:sz w:val="28"/>
                <w:szCs w:val="28"/>
              </w:rPr>
              <w:t>На</w:t>
            </w:r>
            <w:proofErr w:type="spellEnd"/>
            <w:r w:rsidRPr="003B7038">
              <w:rPr>
                <w:sz w:val="28"/>
                <w:szCs w:val="28"/>
              </w:rPr>
              <w:t xml:space="preserve"> </w:t>
            </w:r>
            <w:proofErr w:type="spellStart"/>
            <w:r w:rsidRPr="003B7038">
              <w:rPr>
                <w:sz w:val="28"/>
                <w:szCs w:val="28"/>
              </w:rPr>
              <w:t>стенде</w:t>
            </w:r>
            <w:proofErr w:type="spellEnd"/>
            <w:r w:rsidRPr="003B7038">
              <w:rPr>
                <w:sz w:val="28"/>
                <w:szCs w:val="28"/>
              </w:rPr>
              <w:t>.</w:t>
            </w:r>
          </w:p>
        </w:tc>
      </w:tr>
    </w:tbl>
    <w:p w:rsidR="00DD53A2" w:rsidRPr="003B7038" w:rsidRDefault="00DD53A2" w:rsidP="00DD53A2">
      <w:pPr>
        <w:ind w:left="540"/>
        <w:jc w:val="both"/>
        <w:rPr>
          <w:sz w:val="28"/>
          <w:szCs w:val="28"/>
        </w:rPr>
      </w:pP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4. Принципы построения экспозиции в школьном музее.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а) Предметный (исторический, географический, биологический, литературный и т.д.);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б) Комплексный, состоящий из отделов: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1) Природа края (географическое положение, полезные ископаемые, рельеф, вода, почва, растительный и животный мир).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2) Хозяйство края (промышленность, сельское хозяйство, транспорт, связь).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3) История и культура края (наш край в прошлом, в годы Великой Октябрьской Социалистической революции и гражданской войны, в годы первых пятилеток и т.д.).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Экспозиции школьного музея должны отвечать следующим требованиям: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идейная направленность разделов экспозиции;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хронологическая последовательность представляемых документов;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логическая стройность экспозиций;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грамотность и глубокая содержательность ведущих и пояснительных текстов;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lastRenderedPageBreak/>
        <w:t>- художественное оформление экспозиции;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- отражение в экспозициях музея партийных документов, решений партийных съездов.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5. Основные разделы плана работы школьного музея: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1) Работа с активом учащихся (подготовка экскурсоводов, лекторов, оформителей, с классными коллективами).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2)  Методическая работа (разработка экскурсий, тематических уроков в музее, связь с научными и хозяйственными учреждениями и т.д.).</w:t>
      </w:r>
    </w:p>
    <w:p w:rsidR="00DD53A2" w:rsidRPr="003B7038" w:rsidRDefault="00DD53A2" w:rsidP="00DD53A2">
      <w:pPr>
        <w:jc w:val="both"/>
        <w:rPr>
          <w:sz w:val="28"/>
          <w:szCs w:val="28"/>
          <w:lang w:val="ru-RU"/>
        </w:rPr>
      </w:pPr>
      <w:r w:rsidRPr="003B7038">
        <w:rPr>
          <w:sz w:val="28"/>
          <w:szCs w:val="28"/>
          <w:lang w:val="ru-RU"/>
        </w:rPr>
        <w:t>3) Агитационно-пропагандистская работа (пропаганда решений партии и правительства, смена экспозиций, оборудования, выступления в печати, проведения вечеров, конференции).</w:t>
      </w: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ind w:firstLine="709"/>
        <w:jc w:val="both"/>
        <w:rPr>
          <w:sz w:val="28"/>
          <w:szCs w:val="28"/>
          <w:lang w:val="ru-RU"/>
        </w:rPr>
      </w:pPr>
    </w:p>
    <w:p w:rsidR="00DD53A2" w:rsidRPr="003B7038" w:rsidRDefault="00DD53A2" w:rsidP="00DD53A2">
      <w:pPr>
        <w:rPr>
          <w:sz w:val="28"/>
          <w:szCs w:val="28"/>
          <w:lang w:val="ru-RU"/>
        </w:rPr>
      </w:pPr>
    </w:p>
    <w:p w:rsidR="00381846" w:rsidRPr="003B7038" w:rsidRDefault="00381846" w:rsidP="00DD53A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381846" w:rsidRPr="003B7038" w:rsidSect="00DD53A2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0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53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24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F1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67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13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77C8"/>
    <w:rsid w:val="001A3902"/>
    <w:rsid w:val="002D33B1"/>
    <w:rsid w:val="002D3591"/>
    <w:rsid w:val="003514A0"/>
    <w:rsid w:val="00381846"/>
    <w:rsid w:val="003B7038"/>
    <w:rsid w:val="004948DE"/>
    <w:rsid w:val="004F7E17"/>
    <w:rsid w:val="005A05CE"/>
    <w:rsid w:val="00653AF6"/>
    <w:rsid w:val="00822024"/>
    <w:rsid w:val="00B73A5A"/>
    <w:rsid w:val="00BE3D7C"/>
    <w:rsid w:val="00DB44A1"/>
    <w:rsid w:val="00DD53A2"/>
    <w:rsid w:val="00E438A1"/>
    <w:rsid w:val="00EB0AE4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23B7"/>
  <w15:docId w15:val="{3D43D4DF-03D5-4462-86C5-1E06EB11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6">
    <w:name w:val="Сетка таблицы46"/>
    <w:basedOn w:val="a1"/>
    <w:uiPriority w:val="99"/>
    <w:rsid w:val="00DD53A2"/>
    <w:pPr>
      <w:spacing w:before="0" w:beforeAutospacing="0" w:after="0" w:afterAutospacing="0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dc:description>Подготовлено экспертами Актион-МЦФЭР</dc:description>
  <cp:lastModifiedBy>Марха</cp:lastModifiedBy>
  <cp:revision>7</cp:revision>
  <dcterms:created xsi:type="dcterms:W3CDTF">2023-10-02T10:55:00Z</dcterms:created>
  <dcterms:modified xsi:type="dcterms:W3CDTF">2023-10-03T11:27:00Z</dcterms:modified>
</cp:coreProperties>
</file>