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65" w:rsidRDefault="00427665" w:rsidP="00427665">
      <w:pPr>
        <w:spacing w:before="0" w:beforeAutospacing="0" w:after="0" w:afterAutospacing="0"/>
        <w:ind w:left="-426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27665" w:rsidRPr="00427665" w:rsidRDefault="00427665" w:rsidP="00427665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 w:rsidRPr="00427665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27665" w:rsidRPr="00427665" w:rsidRDefault="00427665" w:rsidP="00427665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 w:rsidRPr="00427665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«</w:t>
      </w:r>
      <w:r w:rsidR="000C61C4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БЕЛЬТИНСКАЯ</w:t>
      </w:r>
      <w:r w:rsidRPr="00427665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СРЕДНЯЯ ШКОЛА»</w:t>
      </w:r>
    </w:p>
    <w:p w:rsidR="00427665" w:rsidRPr="00427665" w:rsidRDefault="00427665" w:rsidP="004276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427665" w:rsidRPr="000C61C4" w:rsidTr="00BC53BD">
        <w:trPr>
          <w:trHeight w:val="1443"/>
        </w:trPr>
        <w:tc>
          <w:tcPr>
            <w:tcW w:w="5637" w:type="dxa"/>
          </w:tcPr>
          <w:p w:rsidR="00427665" w:rsidRPr="00427665" w:rsidRDefault="00427665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65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427665" w:rsidRPr="00427665" w:rsidRDefault="00427665" w:rsidP="00BC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65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427665" w:rsidRPr="00427665" w:rsidRDefault="000C61C4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1-ПС от «28</w:t>
            </w:r>
            <w:r w:rsidR="00427665" w:rsidRPr="00427665">
              <w:rPr>
                <w:rFonts w:ascii="Times New Roman" w:hAnsi="Times New Roman" w:cs="Times New Roman"/>
                <w:sz w:val="28"/>
                <w:szCs w:val="28"/>
              </w:rPr>
              <w:t>» августа 2023г.</w:t>
            </w:r>
          </w:p>
        </w:tc>
        <w:tc>
          <w:tcPr>
            <w:tcW w:w="4819" w:type="dxa"/>
          </w:tcPr>
          <w:p w:rsidR="00427665" w:rsidRPr="00427665" w:rsidRDefault="004C3A48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427665" w:rsidRPr="0042766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427665" w:rsidRDefault="004C3A48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="00427665" w:rsidRPr="00427665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427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МБОУ</w:t>
            </w:r>
          </w:p>
          <w:p w:rsidR="00427665" w:rsidRPr="00427665" w:rsidRDefault="00427665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42766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0C6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В.Х. </w:t>
            </w:r>
            <w:proofErr w:type="spellStart"/>
            <w:r w:rsidR="000C61C4">
              <w:rPr>
                <w:rFonts w:ascii="Times New Roman" w:hAnsi="Times New Roman" w:cs="Times New Roman"/>
                <w:bCs/>
                <w:sz w:val="28"/>
                <w:szCs w:val="28"/>
              </w:rPr>
              <w:t>Абдулкады</w:t>
            </w:r>
            <w:r w:rsidRPr="00427665">
              <w:rPr>
                <w:rFonts w:ascii="Times New Roman" w:hAnsi="Times New Roman" w:cs="Times New Roman"/>
                <w:bCs/>
                <w:sz w:val="28"/>
                <w:szCs w:val="28"/>
              </w:rPr>
              <w:t>ров</w:t>
            </w:r>
            <w:proofErr w:type="spellEnd"/>
            <w:r w:rsidRPr="0042766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:rsidR="00427665" w:rsidRPr="00427665" w:rsidRDefault="000C61C4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28</w:t>
            </w:r>
            <w:r w:rsidR="00427665" w:rsidRPr="00427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 2023 г.</w:t>
            </w:r>
          </w:p>
          <w:p w:rsidR="00427665" w:rsidRPr="00427665" w:rsidRDefault="00427665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27665" w:rsidRPr="000C61C4" w:rsidTr="00BC53BD">
        <w:trPr>
          <w:gridAfter w:val="1"/>
          <w:wAfter w:w="4819" w:type="dxa"/>
          <w:trHeight w:val="1443"/>
        </w:trPr>
        <w:tc>
          <w:tcPr>
            <w:tcW w:w="5637" w:type="dxa"/>
          </w:tcPr>
          <w:p w:rsidR="00427665" w:rsidRPr="00427665" w:rsidRDefault="00427665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6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27665" w:rsidRPr="00427665" w:rsidRDefault="00427665" w:rsidP="00BC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65">
              <w:rPr>
                <w:rFonts w:ascii="Times New Roman" w:hAnsi="Times New Roman" w:cs="Times New Roman"/>
                <w:sz w:val="28"/>
                <w:szCs w:val="28"/>
              </w:rPr>
              <w:t>С родительским комитетом</w:t>
            </w:r>
          </w:p>
          <w:p w:rsidR="00427665" w:rsidRPr="00427665" w:rsidRDefault="000C61C4" w:rsidP="00BC53B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«28</w:t>
            </w:r>
            <w:r w:rsidR="00427665" w:rsidRPr="00427665">
              <w:rPr>
                <w:rFonts w:ascii="Times New Roman" w:hAnsi="Times New Roman" w:cs="Times New Roman"/>
                <w:sz w:val="28"/>
                <w:szCs w:val="28"/>
              </w:rPr>
              <w:t>» августа 2023г.</w:t>
            </w:r>
          </w:p>
        </w:tc>
      </w:tr>
    </w:tbl>
    <w:p w:rsidR="00427665" w:rsidRDefault="00427665" w:rsidP="008F1F7B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A7726" w:rsidRPr="008F1F7B" w:rsidRDefault="00D27DB4" w:rsidP="008F1F7B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="008F1F7B" w:rsidRPr="008F1F7B">
        <w:rPr>
          <w:rFonts w:cstheme="minorHAnsi"/>
          <w:sz w:val="28"/>
          <w:szCs w:val="28"/>
          <w:lang w:val="ru-RU"/>
        </w:rPr>
        <w:br/>
      </w:r>
      <w:r w:rsidR="008F1F7B" w:rsidRPr="008F1F7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об организации внеурочной деятельности </w:t>
      </w:r>
      <w:r w:rsidR="0042766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  <w:r w:rsidR="008F1F7B" w:rsidRPr="008F1F7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МБОУ </w:t>
      </w:r>
      <w:r w:rsidR="00427665">
        <w:rPr>
          <w:rFonts w:cstheme="minorHAnsi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0C61C4">
        <w:rPr>
          <w:rFonts w:cstheme="minorHAnsi"/>
          <w:b/>
          <w:bCs/>
          <w:color w:val="000000"/>
          <w:sz w:val="28"/>
          <w:szCs w:val="28"/>
          <w:lang w:val="ru-RU"/>
        </w:rPr>
        <w:t>Бельтинская</w:t>
      </w:r>
      <w:proofErr w:type="spellEnd"/>
      <w:r w:rsidR="000C61C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СШ</w:t>
      </w:r>
      <w:r w:rsidR="00427665">
        <w:rPr>
          <w:rFonts w:cstheme="minorHAnsi"/>
          <w:b/>
          <w:bCs/>
          <w:color w:val="000000"/>
          <w:sz w:val="28"/>
          <w:szCs w:val="28"/>
          <w:lang w:val="ru-RU"/>
        </w:rPr>
        <w:t>»</w:t>
      </w:r>
    </w:p>
    <w:p w:rsidR="009A7726" w:rsidRPr="008F1F7B" w:rsidRDefault="009A7726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об организации внеурочной деятельности в </w:t>
      </w:r>
      <w:proofErr w:type="gramStart"/>
      <w:r w:rsidRPr="008F1F7B">
        <w:rPr>
          <w:rFonts w:cstheme="minorHAnsi"/>
          <w:color w:val="000000"/>
          <w:sz w:val="28"/>
          <w:szCs w:val="28"/>
          <w:lang w:val="ru-RU"/>
        </w:rPr>
        <w:t>МБОУ</w:t>
      </w:r>
      <w:r w:rsidR="00427665">
        <w:rPr>
          <w:rFonts w:cstheme="minorHAnsi"/>
          <w:color w:val="000000"/>
          <w:sz w:val="28"/>
          <w:szCs w:val="28"/>
          <w:lang w:val="ru-RU"/>
        </w:rPr>
        <w:t xml:space="preserve">  «</w:t>
      </w:r>
      <w:proofErr w:type="spellStart"/>
      <w:proofErr w:type="gramEnd"/>
      <w:r w:rsidR="000C61C4">
        <w:rPr>
          <w:rFonts w:cstheme="minorHAnsi"/>
          <w:color w:val="000000"/>
          <w:sz w:val="28"/>
          <w:szCs w:val="24"/>
          <w:lang w:val="ru-RU"/>
        </w:rPr>
        <w:t>Бельтинская</w:t>
      </w:r>
      <w:proofErr w:type="spellEnd"/>
      <w:r w:rsidR="000C61C4">
        <w:rPr>
          <w:rFonts w:cstheme="minorHAnsi"/>
          <w:color w:val="000000"/>
          <w:sz w:val="28"/>
          <w:szCs w:val="24"/>
          <w:lang w:val="ru-RU"/>
        </w:rPr>
        <w:t xml:space="preserve"> СШ</w:t>
      </w:r>
      <w:r w:rsidR="00427665">
        <w:rPr>
          <w:rFonts w:cstheme="minorHAnsi"/>
          <w:color w:val="000000"/>
          <w:sz w:val="28"/>
          <w:szCs w:val="28"/>
          <w:lang w:val="ru-RU"/>
        </w:rPr>
        <w:t>»</w:t>
      </w:r>
      <w:r w:rsidRPr="008F1F7B">
        <w:rPr>
          <w:rFonts w:cstheme="minorHAnsi"/>
          <w:color w:val="000000"/>
          <w:sz w:val="28"/>
          <w:szCs w:val="28"/>
          <w:lang w:val="ru-RU"/>
        </w:rPr>
        <w:t xml:space="preserve"> 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МБОУ</w:t>
      </w:r>
      <w:r w:rsidR="00427665">
        <w:rPr>
          <w:rFonts w:cstheme="minorHAnsi"/>
          <w:color w:val="000000"/>
          <w:sz w:val="28"/>
          <w:szCs w:val="28"/>
          <w:lang w:val="ru-RU"/>
        </w:rPr>
        <w:t xml:space="preserve"> «</w:t>
      </w:r>
      <w:proofErr w:type="spellStart"/>
      <w:r w:rsidR="000C61C4">
        <w:rPr>
          <w:rFonts w:cstheme="minorHAnsi"/>
          <w:color w:val="000000"/>
          <w:sz w:val="28"/>
          <w:szCs w:val="24"/>
          <w:lang w:val="ru-RU"/>
        </w:rPr>
        <w:t>Бельтинская</w:t>
      </w:r>
      <w:proofErr w:type="spellEnd"/>
      <w:r w:rsidR="000C61C4">
        <w:rPr>
          <w:rFonts w:cstheme="minorHAnsi"/>
          <w:color w:val="000000"/>
          <w:sz w:val="28"/>
          <w:szCs w:val="24"/>
          <w:lang w:val="ru-RU"/>
        </w:rPr>
        <w:t xml:space="preserve"> СШ</w:t>
      </w:r>
      <w:bookmarkStart w:id="0" w:name="_GoBack"/>
      <w:bookmarkEnd w:id="0"/>
      <w:r w:rsidR="00427665">
        <w:rPr>
          <w:rFonts w:cstheme="minorHAnsi"/>
          <w:color w:val="000000"/>
          <w:sz w:val="28"/>
          <w:szCs w:val="28"/>
          <w:lang w:val="ru-RU"/>
        </w:rPr>
        <w:t>»</w:t>
      </w:r>
      <w:r w:rsidRPr="008F1F7B">
        <w:rPr>
          <w:rFonts w:cstheme="minorHAnsi"/>
          <w:color w:val="000000"/>
          <w:sz w:val="28"/>
          <w:szCs w:val="28"/>
          <w:lang w:val="ru-RU"/>
        </w:rPr>
        <w:t xml:space="preserve"> (далее – школа) и выбор курсов внеурочной деятельности обучающимися и их родителями (законными представителями).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b/>
          <w:bCs/>
          <w:color w:val="000000"/>
          <w:sz w:val="28"/>
          <w:szCs w:val="28"/>
          <w:lang w:val="ru-RU"/>
        </w:rPr>
        <w:t>2. Основные условия реализации внеурочной деятельности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2.1. Основными задачами организации внеурочной деятельности являются:</w:t>
      </w:r>
    </w:p>
    <w:p w:rsidR="009A7726" w:rsidRPr="008F1F7B" w:rsidRDefault="008F1F7B" w:rsidP="008F1F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9A7726" w:rsidRPr="008F1F7B" w:rsidRDefault="008F1F7B" w:rsidP="008F1F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9A7726" w:rsidRPr="008F1F7B" w:rsidRDefault="008F1F7B" w:rsidP="008F1F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9A7726" w:rsidRPr="008F1F7B" w:rsidRDefault="008F1F7B" w:rsidP="008F1F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lastRenderedPageBreak/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A7726" w:rsidRPr="008F1F7B" w:rsidRDefault="008F1F7B" w:rsidP="008F1F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9A7726" w:rsidRPr="008F1F7B" w:rsidRDefault="008F1F7B" w:rsidP="008F1F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поддержка детских объединений, формирование умений ученического самоуправления;</w:t>
      </w:r>
    </w:p>
    <w:p w:rsidR="009A7726" w:rsidRPr="008F1F7B" w:rsidRDefault="008F1F7B" w:rsidP="008F1F7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формирование культуры поведения в информационной среде.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8F1F7B">
        <w:rPr>
          <w:rFonts w:cstheme="minorHAnsi"/>
          <w:color w:val="000000"/>
          <w:sz w:val="28"/>
          <w:szCs w:val="28"/>
          <w:lang w:val="ru-RU"/>
        </w:rPr>
        <w:t>общеинтеллектуальному</w:t>
      </w:r>
      <w:proofErr w:type="spellEnd"/>
      <w:r w:rsidRPr="008F1F7B">
        <w:rPr>
          <w:rFonts w:cstheme="minorHAnsi"/>
          <w:color w:val="000000"/>
          <w:sz w:val="28"/>
          <w:szCs w:val="28"/>
          <w:lang w:val="ru-RU"/>
        </w:rPr>
        <w:t>, общекультурному.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2.3. При выборе направлений и отборе содержания обучения школа учитывает:</w:t>
      </w:r>
    </w:p>
    <w:p w:rsidR="009A7726" w:rsidRPr="008F1F7B" w:rsidRDefault="008F1F7B" w:rsidP="008F1F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9A7726" w:rsidRPr="008F1F7B" w:rsidRDefault="008F1F7B" w:rsidP="008F1F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9A7726" w:rsidRPr="008F1F7B" w:rsidRDefault="008F1F7B" w:rsidP="008F1F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9A7726" w:rsidRPr="008F1F7B" w:rsidRDefault="008F1F7B" w:rsidP="008F1F7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8F1F7B">
        <w:rPr>
          <w:rFonts w:cstheme="minorHAnsi"/>
          <w:color w:val="000000"/>
          <w:sz w:val="28"/>
          <w:szCs w:val="28"/>
          <w:lang w:val="ru-RU"/>
        </w:rPr>
        <w:t>деятельностных</w:t>
      </w:r>
      <w:proofErr w:type="spellEnd"/>
      <w:r w:rsidRPr="008F1F7B">
        <w:rPr>
          <w:rFonts w:cstheme="minorHAnsi"/>
          <w:color w:val="000000"/>
          <w:sz w:val="28"/>
          <w:szCs w:val="28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 w:rsidRPr="008F1F7B">
        <w:rPr>
          <w:rFonts w:cstheme="minorHAnsi"/>
          <w:color w:val="000000"/>
          <w:sz w:val="28"/>
          <w:szCs w:val="28"/>
        </w:rPr>
        <w:t> </w:t>
      </w:r>
      <w:r w:rsidRPr="008F1F7B">
        <w:rPr>
          <w:rFonts w:cstheme="minorHAnsi"/>
          <w:color w:val="000000"/>
          <w:sz w:val="28"/>
          <w:szCs w:val="28"/>
          <w:lang w:val="ru-RU"/>
        </w:rPr>
        <w:t>ООП).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lastRenderedPageBreak/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b/>
          <w:bCs/>
          <w:color w:val="000000"/>
          <w:sz w:val="28"/>
          <w:szCs w:val="28"/>
          <w:lang w:val="ru-RU"/>
        </w:rPr>
        <w:t>3. Правила разработки плана внеурочной деятельности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 w:rsidRPr="008F1F7B">
        <w:rPr>
          <w:rFonts w:cstheme="minorHAnsi"/>
          <w:color w:val="000000"/>
          <w:sz w:val="28"/>
          <w:szCs w:val="28"/>
        </w:rPr>
        <w:t> </w:t>
      </w:r>
      <w:r w:rsidRPr="008F1F7B">
        <w:rPr>
          <w:rFonts w:cstheme="minorHAnsi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8F1F7B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8F1F7B">
        <w:rPr>
          <w:rFonts w:cstheme="minorHAnsi"/>
          <w:color w:val="000000"/>
          <w:sz w:val="28"/>
          <w:szCs w:val="28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3.6. При формировании плана обязательно учитываются:</w:t>
      </w:r>
    </w:p>
    <w:p w:rsidR="009A7726" w:rsidRPr="008F1F7B" w:rsidRDefault="008F1F7B" w:rsidP="008F1F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возможности школы и запланированные результаты ООП;</w:t>
      </w:r>
    </w:p>
    <w:p w:rsidR="009A7726" w:rsidRPr="008F1F7B" w:rsidRDefault="008F1F7B" w:rsidP="008F1F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9A7726" w:rsidRPr="008F1F7B" w:rsidRDefault="008F1F7B" w:rsidP="008F1F7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b/>
          <w:bCs/>
          <w:color w:val="000000"/>
          <w:sz w:val="28"/>
          <w:szCs w:val="28"/>
          <w:lang w:val="ru-RU"/>
        </w:rPr>
        <w:t>4. Порядок учета индивидуальных потребностей обучающихся при формировании внеурочной деятельности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b/>
          <w:bCs/>
          <w:color w:val="000000"/>
          <w:sz w:val="28"/>
          <w:szCs w:val="28"/>
          <w:lang w:val="ru-RU"/>
        </w:rPr>
        <w:t>5. Порядок участия обучающихся во внеурочной деятельности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lastRenderedPageBreak/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5.4. Комплектование групп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 xml:space="preserve">5.6. Учет посещений и </w:t>
      </w:r>
      <w:proofErr w:type="gramStart"/>
      <w:r w:rsidRPr="008F1F7B">
        <w:rPr>
          <w:rFonts w:cstheme="minorHAnsi"/>
          <w:color w:val="000000"/>
          <w:sz w:val="28"/>
          <w:szCs w:val="28"/>
          <w:lang w:val="ru-RU"/>
        </w:rPr>
        <w:t>достижений</w:t>
      </w:r>
      <w:proofErr w:type="gramEnd"/>
      <w:r w:rsidRPr="008F1F7B">
        <w:rPr>
          <w:rFonts w:cstheme="minorHAnsi"/>
          <w:color w:val="000000"/>
          <w:sz w:val="28"/>
          <w:szCs w:val="28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b/>
          <w:bCs/>
          <w:color w:val="000000"/>
          <w:sz w:val="28"/>
          <w:szCs w:val="28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9A7726" w:rsidRPr="008F1F7B" w:rsidRDefault="008F1F7B" w:rsidP="008F1F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проектные и исследовательские работы обучающихся;</w:t>
      </w:r>
    </w:p>
    <w:p w:rsidR="009A7726" w:rsidRPr="008F1F7B" w:rsidRDefault="008F1F7B" w:rsidP="008F1F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F1F7B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Pr="008F1F7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F1F7B">
        <w:rPr>
          <w:rFonts w:cstheme="minorHAnsi"/>
          <w:color w:val="000000"/>
          <w:sz w:val="28"/>
          <w:szCs w:val="28"/>
        </w:rPr>
        <w:t>школьных</w:t>
      </w:r>
      <w:proofErr w:type="spellEnd"/>
      <w:r w:rsidRPr="008F1F7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F1F7B">
        <w:rPr>
          <w:rFonts w:cstheme="minorHAnsi"/>
          <w:color w:val="000000"/>
          <w:sz w:val="28"/>
          <w:szCs w:val="28"/>
        </w:rPr>
        <w:t>научных</w:t>
      </w:r>
      <w:proofErr w:type="spellEnd"/>
      <w:r w:rsidRPr="008F1F7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F1F7B">
        <w:rPr>
          <w:rFonts w:cstheme="minorHAnsi"/>
          <w:color w:val="000000"/>
          <w:sz w:val="28"/>
          <w:szCs w:val="28"/>
        </w:rPr>
        <w:t>обществ</w:t>
      </w:r>
      <w:proofErr w:type="spellEnd"/>
      <w:r w:rsidRPr="008F1F7B">
        <w:rPr>
          <w:rFonts w:cstheme="minorHAnsi"/>
          <w:color w:val="000000"/>
          <w:sz w:val="28"/>
          <w:szCs w:val="28"/>
        </w:rPr>
        <w:t>;</w:t>
      </w:r>
    </w:p>
    <w:p w:rsidR="009A7726" w:rsidRPr="008F1F7B" w:rsidRDefault="008F1F7B" w:rsidP="008F1F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просмотр с последующим обсуждением записей кинокартин, спектаклей, концертов;</w:t>
      </w:r>
    </w:p>
    <w:p w:rsidR="009A7726" w:rsidRPr="008F1F7B" w:rsidRDefault="008F1F7B" w:rsidP="008F1F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посещение виртуальных экспозиций музеев, выставок, мастер-классов;</w:t>
      </w:r>
    </w:p>
    <w:p w:rsidR="009A7726" w:rsidRPr="008F1F7B" w:rsidRDefault="008F1F7B" w:rsidP="008F1F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9A7726" w:rsidRPr="008F1F7B" w:rsidRDefault="008F1F7B" w:rsidP="008F1F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 xml:space="preserve">просмотр </w:t>
      </w:r>
      <w:proofErr w:type="spellStart"/>
      <w:r w:rsidRPr="008F1F7B">
        <w:rPr>
          <w:rFonts w:cstheme="minorHAnsi"/>
          <w:color w:val="000000"/>
          <w:sz w:val="28"/>
          <w:szCs w:val="28"/>
          <w:lang w:val="ru-RU"/>
        </w:rPr>
        <w:t>видеолекций</w:t>
      </w:r>
      <w:proofErr w:type="spellEnd"/>
      <w:r w:rsidRPr="008F1F7B">
        <w:rPr>
          <w:rFonts w:cstheme="minorHAnsi"/>
          <w:color w:val="000000"/>
          <w:sz w:val="28"/>
          <w:szCs w:val="28"/>
          <w:lang w:val="ru-RU"/>
        </w:rPr>
        <w:t xml:space="preserve"> и образовательных сюжетов о современных достижениях науки и технологий;</w:t>
      </w:r>
    </w:p>
    <w:p w:rsidR="009A7726" w:rsidRPr="008F1F7B" w:rsidRDefault="008F1F7B" w:rsidP="008F1F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9A7726" w:rsidRPr="008F1F7B" w:rsidRDefault="008F1F7B" w:rsidP="008F1F7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lastRenderedPageBreak/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9A7726" w:rsidRPr="008F1F7B" w:rsidRDefault="008F1F7B" w:rsidP="008F1F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9A7726" w:rsidRPr="008F1F7B" w:rsidRDefault="008F1F7B" w:rsidP="008F1F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9A7726" w:rsidRPr="008F1F7B" w:rsidRDefault="008F1F7B" w:rsidP="008F1F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разъясняет формы представления результатов и достижений для учета;</w:t>
      </w:r>
    </w:p>
    <w:p w:rsidR="009A7726" w:rsidRPr="008F1F7B" w:rsidRDefault="008F1F7B" w:rsidP="008F1F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9A7726" w:rsidRPr="008F1F7B" w:rsidRDefault="008F1F7B" w:rsidP="008F1F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9A7726" w:rsidRPr="008F1F7B" w:rsidRDefault="008F1F7B" w:rsidP="008F1F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9A7726" w:rsidRPr="008F1F7B" w:rsidRDefault="008F1F7B" w:rsidP="008F1F7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b/>
          <w:bCs/>
          <w:color w:val="000000"/>
          <w:sz w:val="28"/>
          <w:szCs w:val="28"/>
          <w:lang w:val="ru-RU"/>
        </w:rPr>
        <w:t>7. Учет достижений и промежуточная аттестация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7.2. Основными формами промежуточной аттестации обучающихся в рамках внеурочной деятельности являются:</w:t>
      </w:r>
    </w:p>
    <w:p w:rsidR="009A7726" w:rsidRPr="008F1F7B" w:rsidRDefault="008F1F7B" w:rsidP="008F1F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учет накопленных результатов (оценок) обучающегося по итогам освоения курса внеурочной деятельности;</w:t>
      </w:r>
    </w:p>
    <w:p w:rsidR="009A7726" w:rsidRPr="008F1F7B" w:rsidRDefault="008F1F7B" w:rsidP="008F1F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F1F7B">
        <w:rPr>
          <w:rFonts w:cstheme="minorHAnsi"/>
          <w:color w:val="000000"/>
          <w:sz w:val="28"/>
          <w:szCs w:val="28"/>
        </w:rPr>
        <w:t>формирование</w:t>
      </w:r>
      <w:proofErr w:type="spellEnd"/>
      <w:r w:rsidRPr="008F1F7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F1F7B">
        <w:rPr>
          <w:rFonts w:cstheme="minorHAnsi"/>
          <w:color w:val="000000"/>
          <w:sz w:val="28"/>
          <w:szCs w:val="28"/>
        </w:rPr>
        <w:t>портфолио</w:t>
      </w:r>
      <w:proofErr w:type="spellEnd"/>
      <w:r w:rsidRPr="008F1F7B">
        <w:rPr>
          <w:rFonts w:cstheme="minorHAnsi"/>
          <w:color w:val="000000"/>
          <w:sz w:val="28"/>
          <w:szCs w:val="28"/>
        </w:rPr>
        <w:t>;</w:t>
      </w:r>
    </w:p>
    <w:p w:rsidR="009A7726" w:rsidRPr="008F1F7B" w:rsidRDefault="008F1F7B" w:rsidP="008F1F7B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>выполнение письменной работы, проекта или творческой работы.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 xml:space="preserve"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8F1F7B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8F1F7B">
        <w:rPr>
          <w:rFonts w:cstheme="minorHAnsi"/>
          <w:color w:val="000000"/>
          <w:sz w:val="28"/>
          <w:szCs w:val="28"/>
          <w:lang w:val="ru-RU"/>
        </w:rPr>
        <w:t xml:space="preserve"> России, </w:t>
      </w:r>
      <w:proofErr w:type="spellStart"/>
      <w:r w:rsidRPr="008F1F7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8F1F7B">
        <w:rPr>
          <w:rFonts w:cstheme="minorHAnsi"/>
          <w:color w:val="000000"/>
          <w:sz w:val="28"/>
          <w:szCs w:val="28"/>
          <w:lang w:val="ru-RU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b/>
          <w:bCs/>
          <w:color w:val="000000"/>
          <w:sz w:val="28"/>
          <w:szCs w:val="28"/>
          <w:lang w:val="ru-RU"/>
        </w:rPr>
        <w:t>8. Контроль реализации внеурочной деятельности</w:t>
      </w:r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t xml:space="preserve">8.1. Контроль реализации внеурочной деятельности осуществляется в рамках внутреннего контроля качества образования на </w:t>
      </w:r>
      <w:proofErr w:type="gramStart"/>
      <w:r w:rsidRPr="008F1F7B">
        <w:rPr>
          <w:rFonts w:cstheme="minorHAnsi"/>
          <w:color w:val="000000"/>
          <w:sz w:val="28"/>
          <w:szCs w:val="28"/>
          <w:lang w:val="ru-RU"/>
        </w:rPr>
        <w:t>основании</w:t>
      </w:r>
      <w:r w:rsidRPr="008F1F7B">
        <w:rPr>
          <w:rFonts w:cstheme="minorHAnsi"/>
          <w:color w:val="000000"/>
          <w:sz w:val="28"/>
          <w:szCs w:val="28"/>
        </w:rPr>
        <w:t> </w:t>
      </w:r>
      <w:r w:rsidRPr="008F1F7B">
        <w:rPr>
          <w:rFonts w:cstheme="minorHAnsi"/>
          <w:color w:val="000000"/>
          <w:sz w:val="28"/>
          <w:szCs w:val="28"/>
          <w:lang w:val="ru-RU"/>
        </w:rPr>
        <w:t>.</w:t>
      </w:r>
      <w:proofErr w:type="gramEnd"/>
    </w:p>
    <w:p w:rsidR="009A7726" w:rsidRPr="008F1F7B" w:rsidRDefault="008F1F7B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F1F7B">
        <w:rPr>
          <w:rFonts w:cstheme="minorHAnsi"/>
          <w:color w:val="000000"/>
          <w:sz w:val="28"/>
          <w:szCs w:val="28"/>
          <w:lang w:val="ru-RU"/>
        </w:rPr>
        <w:lastRenderedPageBreak/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9A7726" w:rsidRPr="008F1F7B" w:rsidRDefault="009A7726" w:rsidP="008F1F7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9A7726" w:rsidRPr="008F1F7B" w:rsidSect="00427665">
      <w:pgSz w:w="11907" w:h="16839"/>
      <w:pgMar w:top="426" w:right="992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83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40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22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77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22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0D2A"/>
    <w:rsid w:val="000C61C4"/>
    <w:rsid w:val="002D33B1"/>
    <w:rsid w:val="002D3591"/>
    <w:rsid w:val="003514A0"/>
    <w:rsid w:val="00427665"/>
    <w:rsid w:val="004C3A48"/>
    <w:rsid w:val="004F7E17"/>
    <w:rsid w:val="005A05CE"/>
    <w:rsid w:val="00653AF6"/>
    <w:rsid w:val="00773F2C"/>
    <w:rsid w:val="008F1F7B"/>
    <w:rsid w:val="009A7726"/>
    <w:rsid w:val="009E32BB"/>
    <w:rsid w:val="00B73A5A"/>
    <w:rsid w:val="00BE16DF"/>
    <w:rsid w:val="00CB3E12"/>
    <w:rsid w:val="00D27DB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E4A5"/>
  <w15:docId w15:val="{28897F38-79A2-48C1-B54E-9DE997FC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6">
    <w:name w:val="Сетка таблицы46"/>
    <w:basedOn w:val="a1"/>
    <w:uiPriority w:val="99"/>
    <w:rsid w:val="00427665"/>
    <w:pPr>
      <w:spacing w:before="0" w:beforeAutospacing="0" w:after="0" w:afterAutospacing="0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Марха</cp:lastModifiedBy>
  <cp:revision>11</cp:revision>
  <dcterms:created xsi:type="dcterms:W3CDTF">2011-11-02T04:15:00Z</dcterms:created>
  <dcterms:modified xsi:type="dcterms:W3CDTF">2023-10-03T11:35:00Z</dcterms:modified>
</cp:coreProperties>
</file>